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18E" w:rsidRDefault="00FE678C">
      <w:r>
        <w:t>ПЛАН РМО на 2020-2021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0"/>
        <w:gridCol w:w="1786"/>
        <w:gridCol w:w="1429"/>
        <w:gridCol w:w="1425"/>
        <w:gridCol w:w="1635"/>
        <w:gridCol w:w="1425"/>
        <w:gridCol w:w="1497"/>
        <w:gridCol w:w="1413"/>
        <w:gridCol w:w="1438"/>
        <w:gridCol w:w="1432"/>
      </w:tblGrid>
      <w:tr w:rsidR="00EB03DD" w:rsidTr="00F51568">
        <w:tc>
          <w:tcPr>
            <w:tcW w:w="1124" w:type="dxa"/>
          </w:tcPr>
          <w:p w:rsidR="00DF5A81" w:rsidRDefault="00DF5A81"/>
        </w:tc>
        <w:tc>
          <w:tcPr>
            <w:tcW w:w="1786" w:type="dxa"/>
          </w:tcPr>
          <w:p w:rsidR="00DF5A81" w:rsidRDefault="00DF5A81">
            <w:r>
              <w:t>РМО</w:t>
            </w:r>
          </w:p>
        </w:tc>
        <w:tc>
          <w:tcPr>
            <w:tcW w:w="1453" w:type="dxa"/>
          </w:tcPr>
          <w:p w:rsidR="00DF5A81" w:rsidRDefault="00DF5A81">
            <w:r>
              <w:t>октябрь</w:t>
            </w:r>
          </w:p>
        </w:tc>
        <w:tc>
          <w:tcPr>
            <w:tcW w:w="1453" w:type="dxa"/>
          </w:tcPr>
          <w:p w:rsidR="00DF5A81" w:rsidRDefault="00DF5A81">
            <w:r>
              <w:t>ноябрь</w:t>
            </w:r>
          </w:p>
        </w:tc>
        <w:tc>
          <w:tcPr>
            <w:tcW w:w="1455" w:type="dxa"/>
            <w:shd w:val="clear" w:color="auto" w:fill="auto"/>
          </w:tcPr>
          <w:p w:rsidR="00DF5A81" w:rsidRPr="00EB03DD" w:rsidRDefault="00DF5A81">
            <w:r w:rsidRPr="00EB03DD">
              <w:t>декабрь</w:t>
            </w:r>
          </w:p>
        </w:tc>
        <w:tc>
          <w:tcPr>
            <w:tcW w:w="1453" w:type="dxa"/>
          </w:tcPr>
          <w:p w:rsidR="00DF5A81" w:rsidRPr="00EB03DD" w:rsidRDefault="00DF5A81" w:rsidP="00DF5A81">
            <w:r w:rsidRPr="00EB03DD">
              <w:t xml:space="preserve">Январь </w:t>
            </w:r>
          </w:p>
        </w:tc>
        <w:tc>
          <w:tcPr>
            <w:tcW w:w="1478" w:type="dxa"/>
          </w:tcPr>
          <w:p w:rsidR="00DF5A81" w:rsidRPr="00EB03DD" w:rsidRDefault="00DF5A81">
            <w:r w:rsidRPr="00EB03DD">
              <w:t>февраль</w:t>
            </w:r>
          </w:p>
        </w:tc>
        <w:tc>
          <w:tcPr>
            <w:tcW w:w="1451" w:type="dxa"/>
            <w:shd w:val="clear" w:color="auto" w:fill="FFFFFF" w:themeFill="background1"/>
          </w:tcPr>
          <w:p w:rsidR="00DF5A81" w:rsidRDefault="00DF5A81">
            <w:r>
              <w:t>март</w:t>
            </w:r>
          </w:p>
        </w:tc>
        <w:tc>
          <w:tcPr>
            <w:tcW w:w="1454" w:type="dxa"/>
          </w:tcPr>
          <w:p w:rsidR="00DF5A81" w:rsidRDefault="00DF5A81">
            <w:r>
              <w:t>апрель</w:t>
            </w:r>
          </w:p>
        </w:tc>
        <w:tc>
          <w:tcPr>
            <w:tcW w:w="1453" w:type="dxa"/>
          </w:tcPr>
          <w:p w:rsidR="00DF5A81" w:rsidRDefault="00DF5A81">
            <w:r>
              <w:t>май</w:t>
            </w:r>
          </w:p>
        </w:tc>
      </w:tr>
      <w:tr w:rsidR="00EB03DD" w:rsidTr="00A864AE">
        <w:tc>
          <w:tcPr>
            <w:tcW w:w="1124" w:type="dxa"/>
          </w:tcPr>
          <w:p w:rsidR="00DF5A81" w:rsidRDefault="00DF5A81" w:rsidP="00DF5A8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86" w:type="dxa"/>
          </w:tcPr>
          <w:p w:rsidR="00DF5A81" w:rsidRDefault="00DF5A81">
            <w:r>
              <w:t>Биология, химия, география</w:t>
            </w:r>
          </w:p>
        </w:tc>
        <w:tc>
          <w:tcPr>
            <w:tcW w:w="1453" w:type="dxa"/>
          </w:tcPr>
          <w:p w:rsidR="00DF5A81" w:rsidRDefault="00DF5A81"/>
        </w:tc>
        <w:tc>
          <w:tcPr>
            <w:tcW w:w="1453" w:type="dxa"/>
          </w:tcPr>
          <w:p w:rsidR="00DF5A81" w:rsidRDefault="00DF5A81"/>
        </w:tc>
        <w:tc>
          <w:tcPr>
            <w:tcW w:w="1455" w:type="dxa"/>
            <w:shd w:val="clear" w:color="auto" w:fill="92D050"/>
          </w:tcPr>
          <w:p w:rsidR="00311260" w:rsidRPr="00EB03DD" w:rsidRDefault="00311260" w:rsidP="00AA4244">
            <w:r w:rsidRPr="00EB03DD">
              <w:t xml:space="preserve">ЦО </w:t>
            </w:r>
            <w:r w:rsidRPr="00EB03DD">
              <w:rPr>
                <w:lang w:val="en-US"/>
              </w:rPr>
              <w:t>zoom</w:t>
            </w:r>
          </w:p>
        </w:tc>
        <w:tc>
          <w:tcPr>
            <w:tcW w:w="1453" w:type="dxa"/>
          </w:tcPr>
          <w:p w:rsidR="00DF5A81" w:rsidRPr="00EB03DD" w:rsidRDefault="00DF5A81"/>
        </w:tc>
        <w:tc>
          <w:tcPr>
            <w:tcW w:w="1478" w:type="dxa"/>
          </w:tcPr>
          <w:p w:rsidR="00DF5A81" w:rsidRPr="00EB03DD" w:rsidRDefault="00DF5A81"/>
        </w:tc>
        <w:tc>
          <w:tcPr>
            <w:tcW w:w="1451" w:type="dxa"/>
            <w:shd w:val="clear" w:color="auto" w:fill="92D050"/>
          </w:tcPr>
          <w:p w:rsidR="00DF5A81" w:rsidRDefault="00AA4244">
            <w:r>
              <w:t>ЕМД на базе СОШ 1</w:t>
            </w:r>
          </w:p>
        </w:tc>
        <w:tc>
          <w:tcPr>
            <w:tcW w:w="1454" w:type="dxa"/>
          </w:tcPr>
          <w:p w:rsidR="00DF5A81" w:rsidRDefault="00DF5A81"/>
        </w:tc>
        <w:tc>
          <w:tcPr>
            <w:tcW w:w="1453" w:type="dxa"/>
          </w:tcPr>
          <w:p w:rsidR="00DF5A81" w:rsidRDefault="00EB03DD">
            <w:r>
              <w:t>Годовые отчеты</w:t>
            </w:r>
          </w:p>
        </w:tc>
      </w:tr>
      <w:tr w:rsidR="00EB03DD" w:rsidTr="00F51568">
        <w:tc>
          <w:tcPr>
            <w:tcW w:w="1124" w:type="dxa"/>
          </w:tcPr>
          <w:p w:rsidR="00EB03DD" w:rsidRDefault="00EB03DD" w:rsidP="00EB03D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86" w:type="dxa"/>
          </w:tcPr>
          <w:p w:rsidR="00EB03DD" w:rsidRDefault="00EB03DD" w:rsidP="00EB03DD">
            <w:r>
              <w:t>Дошкольные работники</w:t>
            </w:r>
          </w:p>
        </w:tc>
        <w:tc>
          <w:tcPr>
            <w:tcW w:w="1453" w:type="dxa"/>
            <w:shd w:val="clear" w:color="auto" w:fill="92D050"/>
          </w:tcPr>
          <w:p w:rsidR="00EB03DD" w:rsidRPr="005D43FD" w:rsidRDefault="005D43FD" w:rsidP="00EB03DD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1453" w:type="dxa"/>
          </w:tcPr>
          <w:p w:rsidR="00EB03DD" w:rsidRDefault="00EB03DD" w:rsidP="00EB03DD"/>
        </w:tc>
        <w:tc>
          <w:tcPr>
            <w:tcW w:w="1455" w:type="dxa"/>
            <w:shd w:val="clear" w:color="auto" w:fill="92D050"/>
          </w:tcPr>
          <w:p w:rsidR="00EB03DD" w:rsidRPr="005D43FD" w:rsidRDefault="005D43FD" w:rsidP="00EB03DD">
            <w:r>
              <w:t xml:space="preserve">Электронный </w:t>
            </w:r>
            <w:proofErr w:type="spellStart"/>
            <w:r>
              <w:t>метод.сборник</w:t>
            </w:r>
            <w:proofErr w:type="spellEnd"/>
          </w:p>
        </w:tc>
        <w:tc>
          <w:tcPr>
            <w:tcW w:w="1453" w:type="dxa"/>
          </w:tcPr>
          <w:p w:rsidR="00EB03DD" w:rsidRPr="00EB03DD" w:rsidRDefault="00EB03DD" w:rsidP="00EB03DD"/>
        </w:tc>
        <w:tc>
          <w:tcPr>
            <w:tcW w:w="1478" w:type="dxa"/>
            <w:shd w:val="clear" w:color="auto" w:fill="92D050"/>
          </w:tcPr>
          <w:p w:rsidR="00EB03DD" w:rsidRPr="00EB03DD" w:rsidRDefault="005D43FD" w:rsidP="00EB03DD">
            <w:proofErr w:type="spellStart"/>
            <w:r>
              <w:t>видеоформат</w:t>
            </w:r>
            <w:proofErr w:type="spellEnd"/>
          </w:p>
        </w:tc>
        <w:tc>
          <w:tcPr>
            <w:tcW w:w="1451" w:type="dxa"/>
            <w:shd w:val="clear" w:color="auto" w:fill="FFFFFF" w:themeFill="background1"/>
          </w:tcPr>
          <w:p w:rsidR="00EB03DD" w:rsidRDefault="00EB03DD" w:rsidP="00EB03DD"/>
        </w:tc>
        <w:tc>
          <w:tcPr>
            <w:tcW w:w="1454" w:type="dxa"/>
            <w:shd w:val="clear" w:color="auto" w:fill="92D050"/>
          </w:tcPr>
          <w:p w:rsidR="00EB03DD" w:rsidRDefault="005D43FD" w:rsidP="00EB03DD">
            <w:r>
              <w:t>ЦО</w:t>
            </w:r>
          </w:p>
        </w:tc>
        <w:tc>
          <w:tcPr>
            <w:tcW w:w="1453" w:type="dxa"/>
          </w:tcPr>
          <w:p w:rsidR="00EB03DD" w:rsidRDefault="00EB03DD" w:rsidP="00EB03DD">
            <w:r w:rsidRPr="00B804F2">
              <w:t>Годовые отчеты</w:t>
            </w:r>
          </w:p>
        </w:tc>
      </w:tr>
      <w:tr w:rsidR="00EB03DD" w:rsidTr="00686355">
        <w:tc>
          <w:tcPr>
            <w:tcW w:w="1124" w:type="dxa"/>
          </w:tcPr>
          <w:p w:rsidR="00EB03DD" w:rsidRDefault="00EB03DD" w:rsidP="00EB03D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86" w:type="dxa"/>
          </w:tcPr>
          <w:p w:rsidR="00EB03DD" w:rsidRDefault="00EB03DD" w:rsidP="00EB03DD">
            <w:r>
              <w:t>История и обществознание</w:t>
            </w:r>
          </w:p>
        </w:tc>
        <w:tc>
          <w:tcPr>
            <w:tcW w:w="1453" w:type="dxa"/>
          </w:tcPr>
          <w:p w:rsidR="00EB03DD" w:rsidRDefault="00EB03DD" w:rsidP="00EB03DD"/>
        </w:tc>
        <w:tc>
          <w:tcPr>
            <w:tcW w:w="1453" w:type="dxa"/>
          </w:tcPr>
          <w:p w:rsidR="00EB03DD" w:rsidRDefault="00EB03DD" w:rsidP="00EB03DD"/>
        </w:tc>
        <w:tc>
          <w:tcPr>
            <w:tcW w:w="1455" w:type="dxa"/>
            <w:shd w:val="clear" w:color="auto" w:fill="92D050"/>
          </w:tcPr>
          <w:p w:rsidR="00EB03DD" w:rsidRPr="00EB03DD" w:rsidRDefault="00EB03DD" w:rsidP="00EB03DD">
            <w:pPr>
              <w:rPr>
                <w:lang w:val="en-US"/>
              </w:rPr>
            </w:pPr>
            <w:r w:rsidRPr="00EB03DD">
              <w:t xml:space="preserve">ЦО </w:t>
            </w:r>
            <w:r w:rsidRPr="00EB03DD">
              <w:rPr>
                <w:lang w:val="en-US"/>
              </w:rPr>
              <w:t>zoom</w:t>
            </w:r>
          </w:p>
        </w:tc>
        <w:tc>
          <w:tcPr>
            <w:tcW w:w="1453" w:type="dxa"/>
          </w:tcPr>
          <w:p w:rsidR="00EB03DD" w:rsidRPr="00EB03DD" w:rsidRDefault="00EB03DD" w:rsidP="00EB03DD"/>
        </w:tc>
        <w:tc>
          <w:tcPr>
            <w:tcW w:w="1478" w:type="dxa"/>
          </w:tcPr>
          <w:p w:rsidR="00EB03DD" w:rsidRPr="00EB03DD" w:rsidRDefault="00EB03DD" w:rsidP="00EB03DD"/>
        </w:tc>
        <w:tc>
          <w:tcPr>
            <w:tcW w:w="1451" w:type="dxa"/>
            <w:shd w:val="clear" w:color="auto" w:fill="92D050"/>
          </w:tcPr>
          <w:p w:rsidR="00EB03DD" w:rsidRDefault="00EB03DD" w:rsidP="00EB03DD">
            <w:r>
              <w:t>ЕМД на базе СОШ 1</w:t>
            </w:r>
          </w:p>
        </w:tc>
        <w:tc>
          <w:tcPr>
            <w:tcW w:w="1454" w:type="dxa"/>
          </w:tcPr>
          <w:p w:rsidR="00EB03DD" w:rsidRDefault="00EB03DD" w:rsidP="00EB03DD">
            <w:r>
              <w:t>выездное</w:t>
            </w:r>
          </w:p>
        </w:tc>
        <w:tc>
          <w:tcPr>
            <w:tcW w:w="1453" w:type="dxa"/>
          </w:tcPr>
          <w:p w:rsidR="00EB03DD" w:rsidRDefault="00EB03DD" w:rsidP="00EB03DD">
            <w:r w:rsidRPr="00B804F2">
              <w:t>Годовые отчеты</w:t>
            </w:r>
          </w:p>
        </w:tc>
      </w:tr>
      <w:tr w:rsidR="00EB03DD" w:rsidTr="00A864AE">
        <w:tc>
          <w:tcPr>
            <w:tcW w:w="1124" w:type="dxa"/>
          </w:tcPr>
          <w:p w:rsidR="00EB03DD" w:rsidRDefault="00EB03DD" w:rsidP="00EB03D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86" w:type="dxa"/>
          </w:tcPr>
          <w:p w:rsidR="00EB03DD" w:rsidRDefault="00EB03DD" w:rsidP="00EB03DD">
            <w:r>
              <w:t>Математика</w:t>
            </w:r>
          </w:p>
        </w:tc>
        <w:tc>
          <w:tcPr>
            <w:tcW w:w="1453" w:type="dxa"/>
          </w:tcPr>
          <w:p w:rsidR="00EB03DD" w:rsidRDefault="00EB03DD" w:rsidP="00EB03DD"/>
          <w:p w:rsidR="00EB03DD" w:rsidRDefault="00EB03DD" w:rsidP="00EB03DD"/>
        </w:tc>
        <w:tc>
          <w:tcPr>
            <w:tcW w:w="1453" w:type="dxa"/>
          </w:tcPr>
          <w:p w:rsidR="00EB03DD" w:rsidRDefault="00EB03DD" w:rsidP="00EB03DD"/>
        </w:tc>
        <w:tc>
          <w:tcPr>
            <w:tcW w:w="1455" w:type="dxa"/>
            <w:shd w:val="clear" w:color="auto" w:fill="92D050"/>
          </w:tcPr>
          <w:p w:rsidR="00EB03DD" w:rsidRPr="00EB03DD" w:rsidRDefault="00EB03DD" w:rsidP="00EB03DD">
            <w:r w:rsidRPr="00EB03DD">
              <w:t xml:space="preserve">ЦО </w:t>
            </w:r>
            <w:r w:rsidRPr="00EB03DD">
              <w:rPr>
                <w:lang w:val="en-US"/>
              </w:rPr>
              <w:t>zoom</w:t>
            </w:r>
          </w:p>
        </w:tc>
        <w:tc>
          <w:tcPr>
            <w:tcW w:w="1453" w:type="dxa"/>
          </w:tcPr>
          <w:p w:rsidR="00EB03DD" w:rsidRPr="00EB03DD" w:rsidRDefault="00EB03DD" w:rsidP="00EB03DD"/>
        </w:tc>
        <w:tc>
          <w:tcPr>
            <w:tcW w:w="1478" w:type="dxa"/>
          </w:tcPr>
          <w:p w:rsidR="00EB03DD" w:rsidRPr="00EB03DD" w:rsidRDefault="00EB03DD" w:rsidP="00EB03DD"/>
        </w:tc>
        <w:tc>
          <w:tcPr>
            <w:tcW w:w="1451" w:type="dxa"/>
            <w:shd w:val="clear" w:color="auto" w:fill="92D050"/>
          </w:tcPr>
          <w:p w:rsidR="00EB03DD" w:rsidRDefault="00EB03DD" w:rsidP="00EB03DD">
            <w:r>
              <w:t>ЕМД на базе СОШ 1</w:t>
            </w:r>
          </w:p>
        </w:tc>
        <w:tc>
          <w:tcPr>
            <w:tcW w:w="1454" w:type="dxa"/>
          </w:tcPr>
          <w:p w:rsidR="00EB03DD" w:rsidRDefault="00EB03DD" w:rsidP="00EB03DD"/>
        </w:tc>
        <w:tc>
          <w:tcPr>
            <w:tcW w:w="1453" w:type="dxa"/>
          </w:tcPr>
          <w:p w:rsidR="00EB03DD" w:rsidRDefault="00EB03DD" w:rsidP="00EB03DD">
            <w:r w:rsidRPr="00B804F2">
              <w:t>Годовые отчеты</w:t>
            </w:r>
          </w:p>
        </w:tc>
      </w:tr>
      <w:tr w:rsidR="00EB03DD" w:rsidTr="00432F86">
        <w:tc>
          <w:tcPr>
            <w:tcW w:w="1124" w:type="dxa"/>
          </w:tcPr>
          <w:p w:rsidR="00EB03DD" w:rsidRDefault="00EB03DD" w:rsidP="00EB03D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86" w:type="dxa"/>
          </w:tcPr>
          <w:p w:rsidR="00EB03DD" w:rsidRDefault="00EB03DD" w:rsidP="00EB03DD">
            <w:r>
              <w:t>Педагоги-психологи</w:t>
            </w:r>
          </w:p>
        </w:tc>
        <w:tc>
          <w:tcPr>
            <w:tcW w:w="1453" w:type="dxa"/>
            <w:shd w:val="clear" w:color="auto" w:fill="92D050"/>
          </w:tcPr>
          <w:p w:rsidR="00EB03DD" w:rsidRDefault="00EC1F67" w:rsidP="00EB03DD">
            <w:r>
              <w:t>ЦО</w:t>
            </w:r>
          </w:p>
        </w:tc>
        <w:tc>
          <w:tcPr>
            <w:tcW w:w="1453" w:type="dxa"/>
          </w:tcPr>
          <w:p w:rsidR="00EB03DD" w:rsidRDefault="00EB03DD" w:rsidP="00EB03DD"/>
        </w:tc>
        <w:tc>
          <w:tcPr>
            <w:tcW w:w="1455" w:type="dxa"/>
            <w:shd w:val="clear" w:color="auto" w:fill="auto"/>
          </w:tcPr>
          <w:p w:rsidR="00EB03DD" w:rsidRPr="00EB03DD" w:rsidRDefault="00EB03DD" w:rsidP="00EB03DD"/>
        </w:tc>
        <w:tc>
          <w:tcPr>
            <w:tcW w:w="1453" w:type="dxa"/>
            <w:shd w:val="clear" w:color="auto" w:fill="92D050"/>
          </w:tcPr>
          <w:p w:rsidR="00EB03DD" w:rsidRPr="00EC1F67" w:rsidRDefault="00EC1F67" w:rsidP="00EB03DD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1478" w:type="dxa"/>
          </w:tcPr>
          <w:p w:rsidR="00EB03DD" w:rsidRPr="00EB03DD" w:rsidRDefault="00EB03DD" w:rsidP="00EB03DD"/>
        </w:tc>
        <w:tc>
          <w:tcPr>
            <w:tcW w:w="1451" w:type="dxa"/>
            <w:shd w:val="clear" w:color="auto" w:fill="92D050"/>
          </w:tcPr>
          <w:p w:rsidR="00EB03DD" w:rsidRDefault="00EB03DD" w:rsidP="00EB03DD">
            <w:r>
              <w:t>ЕМД на базе СОШ 1</w:t>
            </w:r>
          </w:p>
        </w:tc>
        <w:tc>
          <w:tcPr>
            <w:tcW w:w="1454" w:type="dxa"/>
          </w:tcPr>
          <w:p w:rsidR="00EB03DD" w:rsidRDefault="00EB03DD" w:rsidP="00EB03DD"/>
        </w:tc>
        <w:tc>
          <w:tcPr>
            <w:tcW w:w="1453" w:type="dxa"/>
          </w:tcPr>
          <w:p w:rsidR="00EB03DD" w:rsidRDefault="00EB03DD" w:rsidP="00EB03DD">
            <w:r w:rsidRPr="00B804F2">
              <w:t>Годовые отчеты</w:t>
            </w:r>
          </w:p>
        </w:tc>
      </w:tr>
      <w:tr w:rsidR="00EB03DD" w:rsidTr="00F51568">
        <w:tc>
          <w:tcPr>
            <w:tcW w:w="1124" w:type="dxa"/>
          </w:tcPr>
          <w:p w:rsidR="00EB03DD" w:rsidRDefault="00EB03DD" w:rsidP="00EB03D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86" w:type="dxa"/>
          </w:tcPr>
          <w:p w:rsidR="00EB03DD" w:rsidRDefault="00EB03DD" w:rsidP="00EB03DD">
            <w:r>
              <w:t>РМО начальных классов</w:t>
            </w:r>
          </w:p>
        </w:tc>
        <w:tc>
          <w:tcPr>
            <w:tcW w:w="1453" w:type="dxa"/>
          </w:tcPr>
          <w:p w:rsidR="00EB03DD" w:rsidRDefault="00EB03DD" w:rsidP="00EB03DD"/>
        </w:tc>
        <w:tc>
          <w:tcPr>
            <w:tcW w:w="1453" w:type="dxa"/>
          </w:tcPr>
          <w:p w:rsidR="00EB03DD" w:rsidRDefault="00EB03DD" w:rsidP="00EB03DD"/>
        </w:tc>
        <w:tc>
          <w:tcPr>
            <w:tcW w:w="1455" w:type="dxa"/>
            <w:shd w:val="clear" w:color="auto" w:fill="auto"/>
          </w:tcPr>
          <w:p w:rsidR="00EB03DD" w:rsidRPr="00EB03DD" w:rsidRDefault="00EB03DD" w:rsidP="00EB03DD"/>
        </w:tc>
        <w:tc>
          <w:tcPr>
            <w:tcW w:w="1453" w:type="dxa"/>
          </w:tcPr>
          <w:p w:rsidR="00EB03DD" w:rsidRPr="00EB03DD" w:rsidRDefault="00EB03DD" w:rsidP="00EB03DD"/>
        </w:tc>
        <w:tc>
          <w:tcPr>
            <w:tcW w:w="1478" w:type="dxa"/>
            <w:shd w:val="clear" w:color="auto" w:fill="92D050"/>
          </w:tcPr>
          <w:p w:rsidR="00EB03DD" w:rsidRPr="00EB03DD" w:rsidRDefault="00EB03DD" w:rsidP="00EB03DD">
            <w:r w:rsidRPr="00EB03DD">
              <w:t>ЦО</w:t>
            </w:r>
            <w:r>
              <w:t xml:space="preserve"> совместно с </w:t>
            </w:r>
            <w:proofErr w:type="spellStart"/>
            <w:r w:rsidRPr="00EB03DD">
              <w:t>Туксинск</w:t>
            </w:r>
            <w:r>
              <w:t>ой</w:t>
            </w:r>
            <w:proofErr w:type="spellEnd"/>
            <w:r w:rsidRPr="00EB03DD">
              <w:t xml:space="preserve"> ООШ</w:t>
            </w:r>
            <w:r>
              <w:t xml:space="preserve">, </w:t>
            </w:r>
            <w:r>
              <w:rPr>
                <w:lang w:val="en-US"/>
              </w:rPr>
              <w:t>Zoom</w:t>
            </w:r>
          </w:p>
        </w:tc>
        <w:tc>
          <w:tcPr>
            <w:tcW w:w="1451" w:type="dxa"/>
            <w:shd w:val="clear" w:color="auto" w:fill="FFFFFF" w:themeFill="background1"/>
          </w:tcPr>
          <w:p w:rsidR="00EB03DD" w:rsidRDefault="00EB03DD" w:rsidP="00EB03DD"/>
        </w:tc>
        <w:tc>
          <w:tcPr>
            <w:tcW w:w="1454" w:type="dxa"/>
          </w:tcPr>
          <w:p w:rsidR="00EB03DD" w:rsidRDefault="00EB03DD" w:rsidP="00EB03DD"/>
        </w:tc>
        <w:tc>
          <w:tcPr>
            <w:tcW w:w="1453" w:type="dxa"/>
          </w:tcPr>
          <w:p w:rsidR="00EB03DD" w:rsidRDefault="00EB03DD" w:rsidP="00EB03DD">
            <w:r w:rsidRPr="00B804F2">
              <w:t>Годовые отчеты</w:t>
            </w:r>
          </w:p>
        </w:tc>
      </w:tr>
      <w:tr w:rsidR="00EB03DD" w:rsidTr="00432F86">
        <w:tc>
          <w:tcPr>
            <w:tcW w:w="1124" w:type="dxa"/>
          </w:tcPr>
          <w:p w:rsidR="00EB03DD" w:rsidRDefault="00EB03DD" w:rsidP="00EB03D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86" w:type="dxa"/>
          </w:tcPr>
          <w:p w:rsidR="00EB03DD" w:rsidRDefault="00EB03DD" w:rsidP="00EB03DD">
            <w:r>
              <w:t>Русский язык и литература</w:t>
            </w:r>
          </w:p>
        </w:tc>
        <w:tc>
          <w:tcPr>
            <w:tcW w:w="1453" w:type="dxa"/>
          </w:tcPr>
          <w:p w:rsidR="00EB03DD" w:rsidRDefault="00EB03DD" w:rsidP="00EB03DD"/>
        </w:tc>
        <w:tc>
          <w:tcPr>
            <w:tcW w:w="1453" w:type="dxa"/>
          </w:tcPr>
          <w:p w:rsidR="00EB03DD" w:rsidRDefault="00EB03DD" w:rsidP="00EB03DD"/>
        </w:tc>
        <w:tc>
          <w:tcPr>
            <w:tcW w:w="1455" w:type="dxa"/>
            <w:shd w:val="clear" w:color="auto" w:fill="auto"/>
          </w:tcPr>
          <w:p w:rsidR="00EB03DD" w:rsidRPr="00EB03DD" w:rsidRDefault="00EB03DD" w:rsidP="00EB03DD"/>
        </w:tc>
        <w:tc>
          <w:tcPr>
            <w:tcW w:w="1453" w:type="dxa"/>
          </w:tcPr>
          <w:p w:rsidR="00EB03DD" w:rsidRPr="00432F86" w:rsidRDefault="00EB03DD" w:rsidP="00EB03DD"/>
        </w:tc>
        <w:tc>
          <w:tcPr>
            <w:tcW w:w="1478" w:type="dxa"/>
            <w:shd w:val="clear" w:color="auto" w:fill="92D050"/>
          </w:tcPr>
          <w:p w:rsidR="00EB03DD" w:rsidRPr="00EB03DD" w:rsidRDefault="00432F86" w:rsidP="00EB03DD">
            <w:r>
              <w:t>СОШ №1</w:t>
            </w:r>
          </w:p>
        </w:tc>
        <w:tc>
          <w:tcPr>
            <w:tcW w:w="1451" w:type="dxa"/>
            <w:shd w:val="clear" w:color="auto" w:fill="92D050"/>
          </w:tcPr>
          <w:p w:rsidR="00EB03DD" w:rsidRDefault="00EB03DD" w:rsidP="00EB03DD">
            <w:r>
              <w:t>ЕМД на базе СОШ 1</w:t>
            </w:r>
          </w:p>
        </w:tc>
        <w:tc>
          <w:tcPr>
            <w:tcW w:w="1454" w:type="dxa"/>
          </w:tcPr>
          <w:p w:rsidR="00EB03DD" w:rsidRDefault="00EB03DD" w:rsidP="00EB03DD"/>
        </w:tc>
        <w:tc>
          <w:tcPr>
            <w:tcW w:w="1453" w:type="dxa"/>
          </w:tcPr>
          <w:p w:rsidR="00EB03DD" w:rsidRDefault="00EB03DD" w:rsidP="00EB03DD">
            <w:r w:rsidRPr="00B804F2">
              <w:t>Годовые отчеты</w:t>
            </w:r>
          </w:p>
        </w:tc>
      </w:tr>
      <w:tr w:rsidR="00EB03DD" w:rsidTr="00A864AE">
        <w:tc>
          <w:tcPr>
            <w:tcW w:w="1124" w:type="dxa"/>
          </w:tcPr>
          <w:p w:rsidR="00EB03DD" w:rsidRDefault="00EB03DD" w:rsidP="00EB03D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86" w:type="dxa"/>
          </w:tcPr>
          <w:p w:rsidR="00EB03DD" w:rsidRDefault="00EB03DD" w:rsidP="00EB03DD">
            <w:r>
              <w:t>Физика</w:t>
            </w:r>
          </w:p>
          <w:p w:rsidR="00EB03DD" w:rsidRDefault="00EB03DD" w:rsidP="00EB03DD"/>
        </w:tc>
        <w:tc>
          <w:tcPr>
            <w:tcW w:w="1453" w:type="dxa"/>
          </w:tcPr>
          <w:p w:rsidR="00EB03DD" w:rsidRDefault="00EB03DD" w:rsidP="00EB03DD"/>
        </w:tc>
        <w:tc>
          <w:tcPr>
            <w:tcW w:w="1453" w:type="dxa"/>
          </w:tcPr>
          <w:p w:rsidR="00EB03DD" w:rsidRDefault="00EB03DD" w:rsidP="00EB03DD"/>
        </w:tc>
        <w:tc>
          <w:tcPr>
            <w:tcW w:w="1455" w:type="dxa"/>
            <w:shd w:val="clear" w:color="auto" w:fill="92D050"/>
          </w:tcPr>
          <w:p w:rsidR="00EB03DD" w:rsidRPr="00EB03DD" w:rsidRDefault="00EB03DD" w:rsidP="00EB03DD">
            <w:r w:rsidRPr="00EB03DD">
              <w:t xml:space="preserve">ЦО </w:t>
            </w:r>
            <w:r w:rsidRPr="00EB03DD">
              <w:rPr>
                <w:lang w:val="en-US"/>
              </w:rPr>
              <w:t>zoom</w:t>
            </w:r>
          </w:p>
        </w:tc>
        <w:tc>
          <w:tcPr>
            <w:tcW w:w="1453" w:type="dxa"/>
          </w:tcPr>
          <w:p w:rsidR="00EB03DD" w:rsidRPr="00EB03DD" w:rsidRDefault="00EB03DD" w:rsidP="00EB03DD"/>
        </w:tc>
        <w:tc>
          <w:tcPr>
            <w:tcW w:w="1478" w:type="dxa"/>
          </w:tcPr>
          <w:p w:rsidR="00EB03DD" w:rsidRPr="00EB03DD" w:rsidRDefault="00EB03DD" w:rsidP="00EB03DD"/>
        </w:tc>
        <w:tc>
          <w:tcPr>
            <w:tcW w:w="1451" w:type="dxa"/>
            <w:shd w:val="clear" w:color="auto" w:fill="92D050"/>
          </w:tcPr>
          <w:p w:rsidR="00EB03DD" w:rsidRDefault="00EB03DD" w:rsidP="00EB03DD">
            <w:r>
              <w:t>ЕМД на базе СОШ 1</w:t>
            </w:r>
          </w:p>
        </w:tc>
        <w:tc>
          <w:tcPr>
            <w:tcW w:w="1454" w:type="dxa"/>
          </w:tcPr>
          <w:p w:rsidR="00EB03DD" w:rsidRDefault="00EB03DD" w:rsidP="00EB03DD"/>
        </w:tc>
        <w:tc>
          <w:tcPr>
            <w:tcW w:w="1453" w:type="dxa"/>
          </w:tcPr>
          <w:p w:rsidR="00EB03DD" w:rsidRDefault="00EB03DD" w:rsidP="00EB03DD">
            <w:r w:rsidRPr="00B804F2">
              <w:t>Годовые отчеты</w:t>
            </w:r>
          </w:p>
        </w:tc>
      </w:tr>
      <w:tr w:rsidR="00EB03DD" w:rsidTr="00E46D7D">
        <w:tc>
          <w:tcPr>
            <w:tcW w:w="1124" w:type="dxa"/>
          </w:tcPr>
          <w:p w:rsidR="00EB03DD" w:rsidRDefault="00EB03DD" w:rsidP="00EB03D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86" w:type="dxa"/>
          </w:tcPr>
          <w:p w:rsidR="00EB03DD" w:rsidRDefault="00EB03DD" w:rsidP="00EB03DD">
            <w:r>
              <w:t>Физическая культура</w:t>
            </w:r>
          </w:p>
        </w:tc>
        <w:tc>
          <w:tcPr>
            <w:tcW w:w="1453" w:type="dxa"/>
          </w:tcPr>
          <w:p w:rsidR="00EB03DD" w:rsidRDefault="00EB03DD" w:rsidP="00EB03DD"/>
        </w:tc>
        <w:tc>
          <w:tcPr>
            <w:tcW w:w="1453" w:type="dxa"/>
          </w:tcPr>
          <w:p w:rsidR="00EB03DD" w:rsidRDefault="00EB03DD" w:rsidP="00EB03DD"/>
        </w:tc>
        <w:tc>
          <w:tcPr>
            <w:tcW w:w="1455" w:type="dxa"/>
            <w:shd w:val="clear" w:color="auto" w:fill="auto"/>
          </w:tcPr>
          <w:p w:rsidR="00EB03DD" w:rsidRPr="00EB03DD" w:rsidRDefault="00EB03DD" w:rsidP="00EB03DD"/>
        </w:tc>
        <w:tc>
          <w:tcPr>
            <w:tcW w:w="1453" w:type="dxa"/>
          </w:tcPr>
          <w:p w:rsidR="00EB03DD" w:rsidRPr="00EB03DD" w:rsidRDefault="00EB03DD" w:rsidP="00EB03DD"/>
        </w:tc>
        <w:tc>
          <w:tcPr>
            <w:tcW w:w="1478" w:type="dxa"/>
            <w:shd w:val="clear" w:color="auto" w:fill="92D050"/>
          </w:tcPr>
          <w:p w:rsidR="00EB03DD" w:rsidRPr="00EB03DD" w:rsidRDefault="00EB03DD" w:rsidP="00EB03DD">
            <w:proofErr w:type="spellStart"/>
            <w:r w:rsidRPr="00EB03DD">
              <w:t>Сош</w:t>
            </w:r>
            <w:proofErr w:type="spellEnd"/>
            <w:r w:rsidRPr="00EB03DD">
              <w:t xml:space="preserve"> 2</w:t>
            </w:r>
          </w:p>
        </w:tc>
        <w:tc>
          <w:tcPr>
            <w:tcW w:w="1451" w:type="dxa"/>
            <w:shd w:val="clear" w:color="auto" w:fill="92D050"/>
          </w:tcPr>
          <w:p w:rsidR="00EB03DD" w:rsidRDefault="00EB03DD" w:rsidP="00EB03DD">
            <w:r>
              <w:t>ЕМД на базе СОШ 1</w:t>
            </w:r>
          </w:p>
        </w:tc>
        <w:tc>
          <w:tcPr>
            <w:tcW w:w="1454" w:type="dxa"/>
          </w:tcPr>
          <w:p w:rsidR="00EB03DD" w:rsidRDefault="00EB03DD" w:rsidP="00EB03DD"/>
        </w:tc>
        <w:tc>
          <w:tcPr>
            <w:tcW w:w="1453" w:type="dxa"/>
          </w:tcPr>
          <w:p w:rsidR="00EB03DD" w:rsidRDefault="00EB03DD" w:rsidP="00EB03DD">
            <w:r w:rsidRPr="00B804F2">
              <w:t>Годовые отчеты</w:t>
            </w:r>
          </w:p>
        </w:tc>
      </w:tr>
    </w:tbl>
    <w:p w:rsidR="005D6C71" w:rsidRDefault="005D6C71" w:rsidP="003E58CF">
      <w:pPr>
        <w:shd w:val="clear" w:color="auto" w:fill="FFFFFF"/>
        <w:outlineLvl w:val="1"/>
        <w:rPr>
          <w:b/>
          <w:bCs/>
          <w:color w:val="000000"/>
        </w:rPr>
      </w:pPr>
    </w:p>
    <w:p w:rsidR="00F51568" w:rsidRDefault="00F51568" w:rsidP="003E58CF">
      <w:pPr>
        <w:shd w:val="clear" w:color="auto" w:fill="FFFFFF"/>
        <w:outlineLvl w:val="1"/>
        <w:rPr>
          <w:b/>
          <w:bCs/>
          <w:color w:val="000000"/>
        </w:rPr>
      </w:pPr>
    </w:p>
    <w:p w:rsidR="00F51568" w:rsidRDefault="00F51568" w:rsidP="003E58CF">
      <w:pPr>
        <w:shd w:val="clear" w:color="auto" w:fill="FFFFFF"/>
        <w:outlineLvl w:val="1"/>
        <w:rPr>
          <w:b/>
          <w:bCs/>
          <w:color w:val="000000"/>
        </w:rPr>
      </w:pPr>
    </w:p>
    <w:p w:rsidR="00F51568" w:rsidRDefault="00F51568" w:rsidP="003E58CF">
      <w:pPr>
        <w:shd w:val="clear" w:color="auto" w:fill="FFFFFF"/>
        <w:outlineLvl w:val="1"/>
        <w:rPr>
          <w:b/>
          <w:bCs/>
          <w:color w:val="000000"/>
        </w:rPr>
      </w:pPr>
    </w:p>
    <w:p w:rsidR="00F51568" w:rsidRDefault="00F51568" w:rsidP="003E58CF">
      <w:pPr>
        <w:shd w:val="clear" w:color="auto" w:fill="FFFFFF"/>
        <w:outlineLvl w:val="1"/>
        <w:rPr>
          <w:b/>
          <w:bCs/>
          <w:color w:val="000000"/>
        </w:rPr>
      </w:pPr>
    </w:p>
    <w:p w:rsidR="00F51568" w:rsidRDefault="00F51568" w:rsidP="003E58CF">
      <w:pPr>
        <w:shd w:val="clear" w:color="auto" w:fill="FFFFFF"/>
        <w:outlineLvl w:val="1"/>
        <w:rPr>
          <w:b/>
          <w:bCs/>
          <w:color w:val="000000"/>
        </w:rPr>
      </w:pPr>
      <w:bookmarkStart w:id="0" w:name="_GoBack"/>
      <w:bookmarkEnd w:id="0"/>
    </w:p>
    <w:sectPr w:rsidR="00F51568" w:rsidSect="00EC7F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D29"/>
    <w:multiLevelType w:val="hybridMultilevel"/>
    <w:tmpl w:val="3E128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C0292"/>
    <w:multiLevelType w:val="hybridMultilevel"/>
    <w:tmpl w:val="FB383670"/>
    <w:lvl w:ilvl="0" w:tplc="11B835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F6D47"/>
    <w:multiLevelType w:val="hybridMultilevel"/>
    <w:tmpl w:val="3E128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0C"/>
    <w:rsid w:val="00073980"/>
    <w:rsid w:val="001E25AC"/>
    <w:rsid w:val="001E627D"/>
    <w:rsid w:val="002E4948"/>
    <w:rsid w:val="00311260"/>
    <w:rsid w:val="003922E5"/>
    <w:rsid w:val="003E58CF"/>
    <w:rsid w:val="00432F86"/>
    <w:rsid w:val="00454046"/>
    <w:rsid w:val="004D418E"/>
    <w:rsid w:val="004E7310"/>
    <w:rsid w:val="005D43FD"/>
    <w:rsid w:val="005D6C71"/>
    <w:rsid w:val="00686355"/>
    <w:rsid w:val="007E64CB"/>
    <w:rsid w:val="00905305"/>
    <w:rsid w:val="00A864AE"/>
    <w:rsid w:val="00AA4244"/>
    <w:rsid w:val="00AC308D"/>
    <w:rsid w:val="00B57677"/>
    <w:rsid w:val="00DF16C8"/>
    <w:rsid w:val="00DF5A81"/>
    <w:rsid w:val="00E46D7D"/>
    <w:rsid w:val="00EB03DD"/>
    <w:rsid w:val="00EC1F67"/>
    <w:rsid w:val="00EC7F0C"/>
    <w:rsid w:val="00F13C7A"/>
    <w:rsid w:val="00F51568"/>
    <w:rsid w:val="00FE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3D7F1-2F80-4BBA-9C76-D255FC4E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5A8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B0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8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2021-06-09T20:42:00Z</dcterms:created>
  <dcterms:modified xsi:type="dcterms:W3CDTF">2021-06-09T20:42:00Z</dcterms:modified>
</cp:coreProperties>
</file>